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1.0 -->
  <w:body>
    <w:p>
      <w:r>
        <w:pict>
          <v:rect id="_x0000_i1025" style="width:470.3pt;height:1.5pt" o:hrpct="1000" o:hralign="center" o:hrstd="t" o:hr="t" filled="t" fillcolor="gray" stroked="f">
            <v:path strokeok="f"/>
          </v:rect>
        </w:pict>
      </w:r>
    </w:p>
    <w:p>
      <w:pPr>
        <w:rPr>
          <w:lang w:val="nb-NO" w:eastAsia="nb-NO"/>
        </w:rPr>
      </w:pPr>
      <w:r>
        <w:rPr>
          <w:b/>
          <w:bCs/>
          <w:lang w:val="nb-NO" w:eastAsia="nb-NO"/>
        </w:rPr>
        <w:t>Emne: </w:t>
      </w:r>
      <w:r>
        <w:rPr>
          <w:lang w:val="nb-NO" w:eastAsia="nb-NO"/>
        </w:rPr>
        <w:t>Markasøknad Marianne Smestad Arntsen</w:t>
      </w:r>
    </w:p>
    <w:p>
      <w:pPr>
        <w:rPr>
          <w:lang w:val="nb-NO" w:eastAsia="nb-NO"/>
        </w:rPr>
      </w:pPr>
      <w:r>
        <w:rPr>
          <w:b/>
          <w:bCs/>
          <w:lang w:val="nb-NO" w:eastAsia="nb-NO"/>
        </w:rPr>
        <w:t>Til: </w:t>
      </w:r>
      <w:r>
        <w:rPr>
          <w:lang w:val="nb-NO" w:eastAsia="nb-NO"/>
        </w:rPr>
        <w:t>Lisbet Hougaard Baklid &lt;lisbak@lorenskog.kommune.no&gt;</w:t>
      </w:r>
    </w:p>
    <w:p>
      <w:pPr>
        <w:rPr>
          <w:lang w:val="nb-NO" w:eastAsia="nb-NO"/>
        </w:rPr>
      </w:pPr>
      <w:r>
        <w:rPr>
          <w:b/>
          <w:bCs/>
          <w:lang w:val="nb-NO" w:eastAsia="nb-NO"/>
        </w:rPr>
        <w:t>Sendt: </w:t>
      </w:r>
      <w:r>
        <w:rPr>
          <w:lang w:val="nb-NO" w:eastAsia="nb-NO"/>
        </w:rPr>
        <w:t>07.07.2026 11:27:56</w:t>
      </w:r>
    </w:p>
    <w:p>
      <w:pPr>
        <w:rPr>
          <w:lang w:val="nb-NO" w:eastAsia="nb-NO"/>
        </w:rPr>
      </w:pPr>
      <w:r>
        <w:rPr>
          <w:b/>
          <w:bCs/>
          <w:lang w:val="nb-NO" w:eastAsia="nb-NO"/>
        </w:rPr>
        <w:t>Fra: </w:t>
      </w:r>
      <w:r>
        <w:rPr>
          <w:lang w:val="nb-NO" w:eastAsia="nb-NO"/>
        </w:rPr>
        <w:t>Hofseth, Hans Martin &lt;hamh@viken.skog.no&gt;</w:t>
      </w:r>
    </w:p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sz w:val="22"/>
          <w:szCs w:val="22"/>
          <w:lang w:val="nb-NO" w:eastAsia="nb-NO"/>
        </w:rPr>
        <w:t xml:space="preserve">Hei. </w:t>
      </w:r>
    </w:p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sz w:val="22"/>
          <w:szCs w:val="22"/>
          <w:lang w:val="nb-NO" w:eastAsia="nb-NO"/>
        </w:rPr>
        <w:t> </w:t>
      </w:r>
    </w:p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sz w:val="22"/>
          <w:szCs w:val="22"/>
          <w:lang w:val="nb-NO" w:eastAsia="nb-NO"/>
        </w:rPr>
        <w:t xml:space="preserve">Nabodrift til Chrstine Lyche-dahl i Rælingen. </w:t>
      </w:r>
    </w:p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sz w:val="22"/>
          <w:szCs w:val="22"/>
          <w:lang w:val="nb-NO" w:eastAsia="nb-NO"/>
        </w:rPr>
        <w:t> </w:t>
      </w:r>
    </w:p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sz w:val="22"/>
          <w:szCs w:val="22"/>
          <w:lang w:val="nb-NO" w:eastAsia="nb-NO"/>
        </w:rPr>
        <w:t> </w:t>
      </w:r>
    </w:p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sz w:val="22"/>
          <w:szCs w:val="22"/>
          <w:lang w:val="nb-NO" w:eastAsia="nb-NO"/>
        </w:rPr>
        <w:t> </w:t>
      </w:r>
    </w:p>
    <w:tbl>
      <w:tblPr>
        <w:tblStyle w:val="MsoNormalTable"/>
        <w:tblW w:w="13500" w:type="dxa"/>
        <w:tblCellSpacing w:w="0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3500"/>
      </w:tblGrid>
      <w:tr>
        <w:tblPrEx>
          <w:tblW w:w="13500" w:type="dxa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blCellSpacing w:w="0" w:type="dxa"/>
        </w:trPr>
        <w:tc>
          <w:tcPr>
            <w:tcW w:w="135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t>Med Vennelig Hilsen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br/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br/>
            </w:r>
            <w:r>
              <w:rPr>
                <w:b/>
                <w:bCs/>
                <w:i w:val="0"/>
                <w:iCs w:val="0"/>
                <w:smallCaps w:val="0"/>
                <w:color w:val="000000"/>
                <w:lang w:val="nb-NO" w:eastAsia="nb-NO"/>
              </w:rPr>
              <w:t>Hans Martin Hofseth</w:t>
            </w:r>
          </w:p>
        </w:tc>
      </w:tr>
      <w:tr>
        <w:tblPrEx>
          <w:tblW w:w="13500" w:type="dxa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blCellSpacing w:w="0" w:type="dxa"/>
        </w:trPr>
        <w:tc>
          <w:tcPr>
            <w:tcW w:w="13500" w:type="dxa"/>
            <w:noWrap w:val="0"/>
            <w:tcMar>
              <w:top w:w="0" w:type="dxa"/>
              <w:left w:w="0" w:type="dxa"/>
              <w:bottom w:w="450" w:type="dxa"/>
              <w:right w:w="0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lang w:val="nb-NO" w:eastAsia="nb-NO"/>
              </w:rPr>
              <w:t xml:space="preserve">Skogbruksleder Lillestrøm, Lørenskog, Rælingen, Oslo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lang w:val="nb-NO" w:eastAsia="nb-NO"/>
              </w:rPr>
              <w:br/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lang w:val="nb-NO" w:eastAsia="nb-NO"/>
              </w:rPr>
              <w:t xml:space="preserve">Og Nittedal. </w:t>
            </w:r>
          </w:p>
        </w:tc>
      </w:tr>
    </w:tbl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rFonts w:ascii="Calibri" w:eastAsia="Calibri" w:hAnsi="Calibri" w:cs="Calibri"/>
          <w:vanish/>
          <w:sz w:val="22"/>
          <w:szCs w:val="22"/>
          <w:lang w:val="nb-NO" w:eastAsia="nb-NO"/>
        </w:rPr>
        <w:t> </w:t>
      </w:r>
    </w:p>
    <w:tbl>
      <w:tblPr>
        <w:tblStyle w:val="MsoNormalTable"/>
        <w:tblW w:w="7500" w:type="dxa"/>
        <w:tblCellSpacing w:w="0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200"/>
        <w:gridCol w:w="6300"/>
      </w:tblGrid>
      <w:tr>
        <w:tblPrEx>
          <w:tblW w:w="7500" w:type="dxa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blCellSpacing w:w="0" w:type="dxa"/>
        </w:trPr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lang w:val="nb-NO" w:eastAsia="nb-NO"/>
              </w:rPr>
              <w:drawing>
                <wp:inline>
                  <wp:extent cx="761970" cy="944850"/>
                  <wp:docPr id="100002" name="" descr="http://dev.catchmedia.no/v/vikenskog/epost/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2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70" cy="94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0" w:type="dxa"/>
            <w:noWrap w:val="0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lang w:val="nb-NO" w:eastAsia="nb-NO"/>
              </w:rPr>
              <w:drawing>
                <wp:inline>
                  <wp:extent cx="144750" cy="144750"/>
                  <wp:docPr id="100004" name="" descr="http://dev.catchmedia.no/v/vikenskog/epost/arr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4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50" cy="14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pMsoNormal"/>
              <w:spacing w:before="0" w:after="225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6"/>
                <w:szCs w:val="26"/>
                <w:lang w:val="nb-NO" w:eastAsia="nb-NO"/>
              </w:rPr>
              <w:t>Kompetanse som lønner seg</w:t>
            </w:r>
          </w:p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lang w:val="nb-NO" w:eastAsia="nb-NO"/>
              </w:rPr>
              <w:t>mobil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t xml:space="preserve"> +47 994 86 779   |  </w:t>
            </w:r>
            <w:r>
              <w:rPr>
                <w:b/>
                <w:bCs/>
                <w:i w:val="0"/>
                <w:iCs w:val="0"/>
                <w:smallCaps w:val="0"/>
                <w:color w:val="000000"/>
                <w:lang w:val="nb-NO" w:eastAsia="nb-NO"/>
              </w:rPr>
              <w:t>telefon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t xml:space="preserve"> +47 32 10 30 00</w:t>
            </w:r>
          </w:p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</w:pPr>
            <w:hyperlink r:id="rId6" w:history="1">
              <w:r>
                <w:rPr>
                  <w:b w:val="0"/>
                  <w:bCs w:val="0"/>
                  <w:i w:val="0"/>
                  <w:iCs w:val="0"/>
                  <w:smallCaps w:val="0"/>
                  <w:color w:val="624897"/>
                  <w:u w:val="single" w:color="0000EE"/>
                  <w:lang w:val="nb-NO" w:eastAsia="nb-NO"/>
                </w:rPr>
                <w:t>facebook</w:t>
              </w:r>
            </w:hyperlink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t>  |  </w:t>
            </w:r>
            <w:hyperlink r:id="rId7" w:history="1">
              <w:r>
                <w:rPr>
                  <w:b w:val="0"/>
                  <w:bCs w:val="0"/>
                  <w:i w:val="0"/>
                  <w:iCs w:val="0"/>
                  <w:smallCaps w:val="0"/>
                  <w:color w:val="624897"/>
                  <w:u w:val="single" w:color="0000EE"/>
                  <w:lang w:val="nb-NO" w:eastAsia="nb-NO"/>
                </w:rPr>
                <w:t>viken.skog.no</w:t>
              </w:r>
            </w:hyperlink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t>  |  </w:t>
            </w:r>
            <w:hyperlink r:id="rId8" w:history="1">
              <w:r>
                <w:rPr>
                  <w:b w:val="0"/>
                  <w:bCs w:val="0"/>
                  <w:i w:val="0"/>
                  <w:iCs w:val="0"/>
                  <w:smallCaps w:val="0"/>
                  <w:color w:val="624897"/>
                  <w:u w:val="single" w:color="0000EE"/>
                  <w:lang w:val="nb-NO" w:eastAsia="nb-NO"/>
                </w:rPr>
                <w:t>dinskog.no</w:t>
              </w:r>
            </w:hyperlink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nb-NO" w:eastAsia="nb-NO"/>
              </w:rPr>
              <w:t xml:space="preserve"> </w:t>
            </w:r>
          </w:p>
        </w:tc>
      </w:tr>
    </w:tbl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sz w:val="22"/>
          <w:szCs w:val="22"/>
          <w:lang w:val="nb-NO" w:eastAsia="nb-NO"/>
        </w:rPr>
        <w:t> </w:t>
      </w:r>
    </w:p>
    <w:p>
      <w:pPr>
        <w:pStyle w:val="pMsoNormal"/>
        <w:spacing w:before="0" w:after="0"/>
        <w:ind w:left="0" w:right="0"/>
        <w:rPr>
          <w:rFonts w:ascii="Arial" w:eastAsia="Arial" w:hAnsi="Arial" w:cs="Arial"/>
          <w:lang w:val="nb-NO" w:eastAsia="nb-NO"/>
        </w:rPr>
      </w:pPr>
      <w:r>
        <w:rPr>
          <w:lang w:val="nb-NO" w:eastAsia="nb-NO"/>
        </w:rPr>
        <w:t> </w:t>
      </w:r>
    </w:p>
    <w:sectPr>
      <w:pgSz w:w="12240" w:h="15840"/>
      <w:pgMar w:top="1417" w:right="1417" w:bottom="1417" w:left="1417" w:header="708" w:footer="708"/>
      <w:pgNumType w:fmt="decimal" w:chapStyle="0" w:chapSep="hyphen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Arial" w:eastAsia="Arial" w:hAnsi="Arial" w:cs="Arial"/>
      <w:sz w:val="24"/>
      <w:szCs w:val="24"/>
    </w:rPr>
  </w:style>
  <w:style w:type="table" w:customStyle="1" w:styleId="MsoNormalTable">
    <w:name w:val="MsoNormal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yperlink" Target="https://eur02.safelinks.protection.outlook.com/?url=https%3A%2F%2Fwww.facebook.com%2Fvikenskog%2F&amp;data=05%7C02%7Clisbak%40lorenskog.kommune.no%7C552c86c253be48b85a5608dedc09e154%7Cf3439993903c42c4b7e6c28e99032f08%7C0%7C0%7C639190132526240539%7CUnknown%7CTWFpbGZsb3d8eyJFbXB0eU1hcGkiOnRydWUsIlYiOiIwLjAuMDAwMCIsIlAiOiJXaW4zMiIsIkFOIjoiTWFpbCIsIldUIjoyfQ%3D%3D%7C0%7C%7C%7C&amp;sdata=wOSSgG15OxDCnWcxZPg%2BySWyRul9HG1VhE%2Bs9OMyPng%3D&amp;reserved=0" TargetMode="External" /><Relationship Id="rId7" Type="http://schemas.openxmlformats.org/officeDocument/2006/relationships/hyperlink" Target="https://eur02.safelinks.protection.outlook.com/?url=http%3A%2F%2Fwww.viken.skog.no%2F&amp;data=05%7C02%7Clisbak%40lorenskog.kommune.no%7C552c86c253be48b85a5608dedc09e154%7Cf3439993903c42c4b7e6c28e99032f08%7C0%7C0%7C639190132526279341%7CUnknown%7CTWFpbGZsb3d8eyJFbXB0eU1hcGkiOnRydWUsIlYiOiIwLjAuMDAwMCIsIlAiOiJXaW4zMiIsIkFOIjoiTWFpbCIsIldUIjoyfQ%3D%3D%7C0%7C%7C%7C&amp;sdata=xfhhfVfqmdoz41zPFm9AzLTEaHa%2BvdDX3U6GUF9YC8Q%3D&amp;reserved=0" TargetMode="External" /><Relationship Id="rId8" Type="http://schemas.openxmlformats.org/officeDocument/2006/relationships/hyperlink" Target="https://eur02.safelinks.protection.outlook.com/?url=http%3A%2F%2Fwww.viken.skog.no%2F&amp;data=05%7C02%7Clisbak%40lorenskog.kommune.no%7C552c86c253be48b85a5608dedc09e154%7Cf3439993903c42c4b7e6c28e99032f08%7C0%7C0%7C639190132526305911%7CUnknown%7CTWFpbGZsb3d8eyJFbXB0eU1hcGkiOnRydWUsIlYiOiIwLjAuMDAwMCIsIlAiOiJXaW4zMiIsIkFOIjoiTWFpbCIsIldUIjoyfQ%3D%3D%7C0%7C%7C%7C&amp;sdata=o8rbuO%2BdOGygw0F7NVonnxueZIJltHMzVTJ6lWElL6s%3D&amp;reserved=0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